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18491" w14:textId="77777777" w:rsidR="00EE7771" w:rsidRDefault="00B534BD" w:rsidP="0030090A">
      <w:pPr>
        <w:jc w:val="center"/>
        <w:rPr>
          <w:rFonts w:ascii="Century Gothic" w:hAnsi="Century Gothic"/>
          <w:b/>
          <w:sz w:val="32"/>
          <w:szCs w:val="32"/>
        </w:rPr>
      </w:pPr>
      <w:r>
        <w:rPr>
          <w:rFonts w:ascii="Century Gothic" w:hAnsi="Century Gothic"/>
          <w:b/>
          <w:sz w:val="32"/>
          <w:szCs w:val="32"/>
        </w:rPr>
        <w:t xml:space="preserve">Kenley Revival Project </w:t>
      </w:r>
      <w:r w:rsidR="00D768CF">
        <w:rPr>
          <w:rFonts w:ascii="Century Gothic" w:hAnsi="Century Gothic"/>
          <w:b/>
          <w:sz w:val="32"/>
          <w:szCs w:val="32"/>
        </w:rPr>
        <w:t>Role Description</w:t>
      </w:r>
    </w:p>
    <w:p w14:paraId="48778212" w14:textId="0BB44CDD" w:rsidR="00D768CF" w:rsidRPr="0021160C" w:rsidRDefault="00CE1A51" w:rsidP="0030090A">
      <w:pPr>
        <w:jc w:val="center"/>
        <w:rPr>
          <w:rFonts w:ascii="Century Gothic" w:hAnsi="Century Gothic"/>
          <w:b/>
          <w:sz w:val="32"/>
          <w:szCs w:val="32"/>
          <w:u w:val="single"/>
        </w:rPr>
      </w:pPr>
      <w:r>
        <w:rPr>
          <w:rFonts w:ascii="Century Gothic" w:hAnsi="Century Gothic"/>
          <w:b/>
          <w:sz w:val="32"/>
          <w:szCs w:val="32"/>
          <w:u w:val="single"/>
        </w:rPr>
        <w:t>Youth</w:t>
      </w:r>
      <w:r w:rsidR="000E10BB">
        <w:rPr>
          <w:rFonts w:ascii="Century Gothic" w:hAnsi="Century Gothic"/>
          <w:b/>
          <w:sz w:val="32"/>
          <w:szCs w:val="32"/>
          <w:u w:val="single"/>
        </w:rPr>
        <w:t xml:space="preserve"> </w:t>
      </w:r>
      <w:r w:rsidR="005E1D22">
        <w:rPr>
          <w:rFonts w:ascii="Century Gothic" w:hAnsi="Century Gothic"/>
          <w:b/>
          <w:sz w:val="32"/>
          <w:szCs w:val="32"/>
          <w:u w:val="single"/>
        </w:rPr>
        <w:t>volunteer</w:t>
      </w:r>
      <w:r w:rsidR="005A0714">
        <w:rPr>
          <w:rFonts w:ascii="Century Gothic" w:hAnsi="Century Gothic"/>
          <w:b/>
          <w:sz w:val="32"/>
          <w:szCs w:val="32"/>
          <w:u w:val="single"/>
        </w:rPr>
        <w:t xml:space="preserve"> – 16-18 years</w:t>
      </w:r>
    </w:p>
    <w:p w14:paraId="2BC5CCC0" w14:textId="77777777" w:rsidR="002A4347" w:rsidRDefault="002A4347" w:rsidP="00F62B8C">
      <w:pPr>
        <w:tabs>
          <w:tab w:val="left" w:pos="2445"/>
        </w:tabs>
        <w:jc w:val="center"/>
        <w:rPr>
          <w:rFonts w:ascii="Century Gothic" w:hAnsi="Century Gothic"/>
          <w:sz w:val="22"/>
          <w:szCs w:val="22"/>
        </w:rPr>
      </w:pPr>
    </w:p>
    <w:p w14:paraId="5E4C9DEA" w14:textId="77777777" w:rsidR="002A4347" w:rsidRDefault="002A4347" w:rsidP="00974E96">
      <w:pPr>
        <w:rPr>
          <w:rFonts w:ascii="Century Gothic" w:hAnsi="Century Gothic"/>
          <w:sz w:val="22"/>
          <w:szCs w:val="22"/>
        </w:rPr>
      </w:pPr>
    </w:p>
    <w:p w14:paraId="3C5314BE" w14:textId="77777777" w:rsidR="00D768CF" w:rsidRPr="00D768CF" w:rsidRDefault="00D768CF" w:rsidP="00974E96">
      <w:pPr>
        <w:rPr>
          <w:rFonts w:ascii="Century Gothic" w:hAnsi="Century Gothic"/>
          <w:b/>
          <w:sz w:val="22"/>
          <w:szCs w:val="22"/>
        </w:rPr>
      </w:pPr>
      <w:r>
        <w:rPr>
          <w:rFonts w:ascii="Century Gothic" w:hAnsi="Century Gothic"/>
          <w:b/>
          <w:sz w:val="22"/>
          <w:szCs w:val="22"/>
        </w:rPr>
        <w:t>Aim</w:t>
      </w:r>
      <w:r w:rsidRPr="00D768CF">
        <w:rPr>
          <w:rFonts w:ascii="Century Gothic" w:hAnsi="Century Gothic"/>
          <w:b/>
          <w:sz w:val="22"/>
          <w:szCs w:val="22"/>
        </w:rPr>
        <w:t xml:space="preserve"> of the Kenley Revival Project</w:t>
      </w:r>
    </w:p>
    <w:p w14:paraId="5A4F84BB" w14:textId="77777777" w:rsidR="00D768CF" w:rsidRDefault="00D768CF" w:rsidP="00974E96">
      <w:pPr>
        <w:rPr>
          <w:rFonts w:ascii="Century Gothic" w:hAnsi="Century Gothic"/>
          <w:sz w:val="22"/>
          <w:szCs w:val="22"/>
        </w:rPr>
      </w:pPr>
    </w:p>
    <w:p w14:paraId="37A3CD41" w14:textId="77777777" w:rsidR="002A4347" w:rsidRDefault="00D768CF" w:rsidP="00B25485">
      <w:pPr>
        <w:jc w:val="both"/>
        <w:rPr>
          <w:rFonts w:ascii="Century Gothic" w:hAnsi="Century Gothic"/>
          <w:sz w:val="22"/>
          <w:szCs w:val="22"/>
        </w:rPr>
      </w:pPr>
      <w:r>
        <w:rPr>
          <w:rFonts w:ascii="Century Gothic" w:hAnsi="Century Gothic"/>
          <w:sz w:val="22"/>
          <w:szCs w:val="22"/>
        </w:rPr>
        <w:t>Kenley airfield and environs; conserved, promoted, understood and enjoyed as the UK’s most complete surviving Battle of Britain fighter airfield, a site of nature conservation and public open space; an active airfield that maintains a direct and tangible link to its fighter airfield history.</w:t>
      </w:r>
    </w:p>
    <w:p w14:paraId="22060FDB" w14:textId="77777777" w:rsidR="00D768CF" w:rsidRDefault="00D768CF" w:rsidP="00B25485">
      <w:pPr>
        <w:jc w:val="both"/>
        <w:rPr>
          <w:rFonts w:ascii="Century Gothic" w:hAnsi="Century Gothic"/>
          <w:sz w:val="22"/>
          <w:szCs w:val="22"/>
        </w:rPr>
      </w:pPr>
    </w:p>
    <w:p w14:paraId="5D9B04D8" w14:textId="77777777" w:rsidR="00D768CF" w:rsidRPr="0021160C" w:rsidRDefault="00D768CF" w:rsidP="00B25485">
      <w:pPr>
        <w:jc w:val="both"/>
        <w:rPr>
          <w:rFonts w:ascii="Century Gothic" w:hAnsi="Century Gothic"/>
          <w:sz w:val="22"/>
          <w:szCs w:val="22"/>
        </w:rPr>
      </w:pPr>
      <w:r w:rsidRPr="0021160C">
        <w:rPr>
          <w:rFonts w:ascii="Century Gothic" w:hAnsi="Century Gothic"/>
          <w:sz w:val="22"/>
          <w:szCs w:val="22"/>
        </w:rPr>
        <w:t>Volunteers are at the heart of the delivery of the Kenley Revival Project in conserving, promoting and understanding the significance of Kenley’s heritage and aviation history in the Battle of Britain and beyond</w:t>
      </w:r>
      <w:r w:rsidR="0021160C" w:rsidRPr="0021160C">
        <w:rPr>
          <w:rFonts w:ascii="Century Gothic" w:hAnsi="Century Gothic"/>
          <w:sz w:val="22"/>
          <w:szCs w:val="22"/>
        </w:rPr>
        <w:t>.</w:t>
      </w:r>
    </w:p>
    <w:p w14:paraId="1F15CCD4" w14:textId="77777777" w:rsidR="00BC6160" w:rsidRPr="0021160C" w:rsidRDefault="00BC6160" w:rsidP="00974E96">
      <w:pPr>
        <w:rPr>
          <w:rFonts w:ascii="Century Gothic" w:hAnsi="Century Gothic"/>
          <w:sz w:val="22"/>
          <w:szCs w:val="22"/>
        </w:rPr>
      </w:pPr>
    </w:p>
    <w:p w14:paraId="4B5FAE73" w14:textId="237EE7AE" w:rsidR="00BC6160" w:rsidRPr="009C0059" w:rsidRDefault="00BC6160" w:rsidP="00BC6160">
      <w:pPr>
        <w:rPr>
          <w:rFonts w:ascii="Century Gothic" w:hAnsi="Century Gothic"/>
          <w:b/>
          <w:sz w:val="22"/>
          <w:szCs w:val="22"/>
        </w:rPr>
      </w:pPr>
      <w:r w:rsidRPr="0021160C">
        <w:rPr>
          <w:rFonts w:ascii="Century Gothic" w:hAnsi="Century Gothic"/>
          <w:b/>
          <w:sz w:val="22"/>
          <w:szCs w:val="22"/>
        </w:rPr>
        <w:t xml:space="preserve">Role Title: </w:t>
      </w:r>
      <w:r w:rsidR="00CE1A51">
        <w:rPr>
          <w:rFonts w:ascii="Century Gothic" w:hAnsi="Century Gothic"/>
          <w:b/>
          <w:sz w:val="22"/>
          <w:szCs w:val="22"/>
        </w:rPr>
        <w:t>Youth</w:t>
      </w:r>
      <w:r w:rsidR="000E10BB">
        <w:rPr>
          <w:rFonts w:ascii="Century Gothic" w:hAnsi="Century Gothic"/>
          <w:b/>
          <w:sz w:val="22"/>
          <w:szCs w:val="22"/>
        </w:rPr>
        <w:t xml:space="preserve"> </w:t>
      </w:r>
      <w:r w:rsidR="00C85017">
        <w:rPr>
          <w:rFonts w:ascii="Century Gothic" w:hAnsi="Century Gothic"/>
          <w:b/>
          <w:sz w:val="22"/>
          <w:szCs w:val="22"/>
        </w:rPr>
        <w:t xml:space="preserve">volunteer </w:t>
      </w:r>
    </w:p>
    <w:p w14:paraId="30B44925" w14:textId="30C9AB56" w:rsidR="00BC6160" w:rsidRPr="009C0059" w:rsidRDefault="00BC6160" w:rsidP="00BC6160">
      <w:pPr>
        <w:rPr>
          <w:rFonts w:ascii="Century Gothic" w:hAnsi="Century Gothic"/>
          <w:b/>
          <w:sz w:val="22"/>
          <w:szCs w:val="22"/>
        </w:rPr>
      </w:pPr>
      <w:r w:rsidRPr="009C0059">
        <w:rPr>
          <w:rFonts w:ascii="Century Gothic" w:hAnsi="Century Gothic"/>
          <w:b/>
          <w:sz w:val="22"/>
          <w:szCs w:val="22"/>
        </w:rPr>
        <w:t xml:space="preserve">Responsible to: </w:t>
      </w:r>
      <w:r w:rsidR="006E3AA3">
        <w:rPr>
          <w:rFonts w:ascii="Century Gothic" w:hAnsi="Century Gothic"/>
          <w:b/>
          <w:sz w:val="22"/>
          <w:szCs w:val="22"/>
        </w:rPr>
        <w:t>Charlotte Islin</w:t>
      </w:r>
      <w:r w:rsidRPr="009C0059">
        <w:rPr>
          <w:rFonts w:ascii="Century Gothic" w:hAnsi="Century Gothic"/>
          <w:b/>
          <w:sz w:val="22"/>
          <w:szCs w:val="22"/>
        </w:rPr>
        <w:t xml:space="preserve"> (</w:t>
      </w:r>
      <w:r w:rsidR="005A0714">
        <w:rPr>
          <w:rFonts w:ascii="Century Gothic" w:hAnsi="Century Gothic"/>
          <w:b/>
          <w:sz w:val="22"/>
          <w:szCs w:val="22"/>
        </w:rPr>
        <w:t xml:space="preserve">Learning and Volunteers </w:t>
      </w:r>
      <w:r w:rsidRPr="009C0059">
        <w:rPr>
          <w:rFonts w:ascii="Century Gothic" w:hAnsi="Century Gothic"/>
          <w:b/>
          <w:sz w:val="22"/>
          <w:szCs w:val="22"/>
        </w:rPr>
        <w:t>Officer)</w:t>
      </w:r>
    </w:p>
    <w:p w14:paraId="0F66E257" w14:textId="77777777" w:rsidR="00BC6160" w:rsidRDefault="00BC6160" w:rsidP="00BC6160">
      <w:pPr>
        <w:rPr>
          <w:rFonts w:ascii="Century Gothic" w:hAnsi="Century Gothic"/>
          <w:sz w:val="22"/>
          <w:szCs w:val="22"/>
        </w:rPr>
      </w:pPr>
    </w:p>
    <w:p w14:paraId="7905EB89" w14:textId="77777777" w:rsidR="00BC6160" w:rsidRDefault="00BC6160" w:rsidP="00BC6160">
      <w:pPr>
        <w:rPr>
          <w:rFonts w:ascii="Century Gothic" w:hAnsi="Century Gothic"/>
          <w:b/>
          <w:sz w:val="22"/>
          <w:szCs w:val="22"/>
          <w:u w:val="single"/>
        </w:rPr>
      </w:pPr>
      <w:r w:rsidRPr="009C0059">
        <w:rPr>
          <w:rFonts w:ascii="Century Gothic" w:hAnsi="Century Gothic"/>
          <w:b/>
          <w:sz w:val="22"/>
          <w:szCs w:val="22"/>
          <w:u w:val="single"/>
        </w:rPr>
        <w:t>Purpose of post / Key Responsibilities</w:t>
      </w:r>
      <w:r w:rsidR="0021160C">
        <w:rPr>
          <w:rFonts w:ascii="Century Gothic" w:hAnsi="Century Gothic"/>
          <w:b/>
          <w:sz w:val="22"/>
          <w:szCs w:val="22"/>
          <w:u w:val="single"/>
        </w:rPr>
        <w:t>:</w:t>
      </w:r>
    </w:p>
    <w:p w14:paraId="7329CEFE" w14:textId="77777777" w:rsidR="00C85017" w:rsidRDefault="00C85017" w:rsidP="00BC6160">
      <w:pPr>
        <w:rPr>
          <w:rFonts w:ascii="Century Gothic" w:hAnsi="Century Gothic"/>
          <w:b/>
          <w:sz w:val="22"/>
          <w:szCs w:val="22"/>
          <w:u w:val="single"/>
        </w:rPr>
      </w:pPr>
    </w:p>
    <w:p w14:paraId="25F6D997" w14:textId="1E8D51FA" w:rsidR="00C85017" w:rsidRDefault="005A0714" w:rsidP="00C85017">
      <w:pPr>
        <w:pStyle w:val="ListParagraph"/>
        <w:numPr>
          <w:ilvl w:val="0"/>
          <w:numId w:val="12"/>
        </w:numPr>
        <w:rPr>
          <w:rFonts w:ascii="Century Gothic" w:hAnsi="Century Gothic"/>
          <w:sz w:val="22"/>
          <w:szCs w:val="22"/>
        </w:rPr>
      </w:pPr>
      <w:r>
        <w:rPr>
          <w:rFonts w:ascii="Century Gothic" w:hAnsi="Century Gothic"/>
          <w:sz w:val="22"/>
          <w:szCs w:val="22"/>
        </w:rPr>
        <w:t>Take part in a variety of activities to gain an understanding of the different volunteering opportunities involved with culture and heritage</w:t>
      </w:r>
    </w:p>
    <w:p w14:paraId="0809D281" w14:textId="09A27700" w:rsidR="0060082F" w:rsidRDefault="000E10BB" w:rsidP="005A0714">
      <w:pPr>
        <w:pStyle w:val="ListParagraph"/>
        <w:numPr>
          <w:ilvl w:val="0"/>
          <w:numId w:val="12"/>
        </w:numPr>
        <w:rPr>
          <w:rFonts w:ascii="Century Gothic" w:hAnsi="Century Gothic"/>
          <w:sz w:val="22"/>
          <w:szCs w:val="22"/>
        </w:rPr>
      </w:pPr>
      <w:r>
        <w:rPr>
          <w:rFonts w:ascii="Century Gothic" w:hAnsi="Century Gothic"/>
          <w:sz w:val="22"/>
          <w:szCs w:val="22"/>
        </w:rPr>
        <w:t>Work with</w:t>
      </w:r>
      <w:r w:rsidR="005A0714">
        <w:rPr>
          <w:rFonts w:ascii="Century Gothic" w:hAnsi="Century Gothic"/>
          <w:sz w:val="22"/>
          <w:szCs w:val="22"/>
        </w:rPr>
        <w:t xml:space="preserve"> the Learning and Volunteers Officer</w:t>
      </w:r>
      <w:r>
        <w:rPr>
          <w:rFonts w:ascii="Century Gothic" w:hAnsi="Century Gothic"/>
          <w:sz w:val="22"/>
          <w:szCs w:val="22"/>
        </w:rPr>
        <w:t xml:space="preserve"> </w:t>
      </w:r>
      <w:r w:rsidR="005A0714">
        <w:rPr>
          <w:rFonts w:ascii="Century Gothic" w:hAnsi="Century Gothic"/>
          <w:sz w:val="22"/>
          <w:szCs w:val="22"/>
        </w:rPr>
        <w:t xml:space="preserve">and </w:t>
      </w:r>
      <w:r>
        <w:rPr>
          <w:rFonts w:ascii="Century Gothic" w:hAnsi="Century Gothic"/>
          <w:sz w:val="22"/>
          <w:szCs w:val="22"/>
        </w:rPr>
        <w:t>other</w:t>
      </w:r>
      <w:r w:rsidR="005A0714">
        <w:rPr>
          <w:rFonts w:ascii="Century Gothic" w:hAnsi="Century Gothic"/>
          <w:sz w:val="22"/>
          <w:szCs w:val="22"/>
        </w:rPr>
        <w:t xml:space="preserve"> youth</w:t>
      </w:r>
      <w:r>
        <w:rPr>
          <w:rFonts w:ascii="Century Gothic" w:hAnsi="Century Gothic"/>
          <w:sz w:val="22"/>
          <w:szCs w:val="22"/>
        </w:rPr>
        <w:t xml:space="preserve"> volunteers</w:t>
      </w:r>
      <w:r w:rsidR="005A0714">
        <w:rPr>
          <w:rFonts w:ascii="Century Gothic" w:hAnsi="Century Gothic"/>
          <w:sz w:val="22"/>
          <w:szCs w:val="22"/>
        </w:rPr>
        <w:t xml:space="preserve"> to produce content for the Kenley Revival Project and its website</w:t>
      </w:r>
    </w:p>
    <w:p w14:paraId="157179AC" w14:textId="1A799746" w:rsidR="005A0714" w:rsidRDefault="005A0714" w:rsidP="004B5E9E">
      <w:pPr>
        <w:pStyle w:val="ListParagraph"/>
        <w:numPr>
          <w:ilvl w:val="0"/>
          <w:numId w:val="12"/>
        </w:numPr>
        <w:rPr>
          <w:rFonts w:ascii="Century Gothic" w:hAnsi="Century Gothic"/>
          <w:sz w:val="22"/>
          <w:szCs w:val="22"/>
        </w:rPr>
      </w:pPr>
      <w:r>
        <w:rPr>
          <w:rFonts w:ascii="Century Gothic" w:hAnsi="Century Gothic"/>
          <w:sz w:val="22"/>
          <w:szCs w:val="22"/>
        </w:rPr>
        <w:t>Work with the Ranger Team to conserve the environment, species and habitats at Kenley Common.</w:t>
      </w:r>
    </w:p>
    <w:p w14:paraId="45AD0E9A" w14:textId="77777777" w:rsidR="004B5E9E" w:rsidRPr="004B5E9E" w:rsidRDefault="004B5E9E" w:rsidP="004B5E9E">
      <w:pPr>
        <w:pStyle w:val="ListParagraph"/>
        <w:rPr>
          <w:rFonts w:ascii="Century Gothic" w:hAnsi="Century Gothic"/>
          <w:sz w:val="22"/>
          <w:szCs w:val="22"/>
        </w:rPr>
      </w:pPr>
    </w:p>
    <w:p w14:paraId="7BDD5841" w14:textId="77777777" w:rsidR="00BC6160" w:rsidRPr="00C85017" w:rsidRDefault="00BC6160" w:rsidP="000E10BB">
      <w:pPr>
        <w:pStyle w:val="ListParagraph"/>
        <w:rPr>
          <w:rFonts w:ascii="Century Gothic" w:hAnsi="Century Gothic"/>
          <w:b/>
          <w:sz w:val="22"/>
          <w:szCs w:val="22"/>
          <w:u w:val="single"/>
        </w:rPr>
      </w:pPr>
    </w:p>
    <w:tbl>
      <w:tblPr>
        <w:tblStyle w:val="TableGrid"/>
        <w:tblW w:w="0" w:type="auto"/>
        <w:tblLook w:val="04A0" w:firstRow="1" w:lastRow="0" w:firstColumn="1" w:lastColumn="0" w:noHBand="0" w:noVBand="1"/>
      </w:tblPr>
      <w:tblGrid>
        <w:gridCol w:w="1951"/>
        <w:gridCol w:w="3544"/>
        <w:gridCol w:w="3747"/>
      </w:tblGrid>
      <w:tr w:rsidR="0044518F" w14:paraId="20186F44" w14:textId="77777777" w:rsidTr="00F5570A">
        <w:tc>
          <w:tcPr>
            <w:tcW w:w="1951" w:type="dxa"/>
          </w:tcPr>
          <w:p w14:paraId="758FBB0F" w14:textId="77777777" w:rsidR="00BC6160" w:rsidRPr="009C0059" w:rsidRDefault="008434CE" w:rsidP="00F5570A">
            <w:pPr>
              <w:rPr>
                <w:rFonts w:ascii="Century Gothic" w:hAnsi="Century Gothic"/>
                <w:b/>
                <w:sz w:val="22"/>
                <w:szCs w:val="22"/>
              </w:rPr>
            </w:pPr>
            <w:r>
              <w:rPr>
                <w:rFonts w:ascii="Century Gothic" w:hAnsi="Century Gothic"/>
                <w:b/>
                <w:sz w:val="22"/>
                <w:szCs w:val="22"/>
              </w:rPr>
              <w:t>Review period</w:t>
            </w:r>
          </w:p>
        </w:tc>
        <w:tc>
          <w:tcPr>
            <w:tcW w:w="7291" w:type="dxa"/>
            <w:gridSpan w:val="2"/>
          </w:tcPr>
          <w:p w14:paraId="26081B9F" w14:textId="77777777" w:rsidR="00BC6160" w:rsidRPr="009C0059" w:rsidRDefault="00BC6160" w:rsidP="00F5570A">
            <w:pPr>
              <w:rPr>
                <w:rFonts w:ascii="Century Gothic" w:hAnsi="Century Gothic"/>
                <w:sz w:val="22"/>
                <w:szCs w:val="22"/>
              </w:rPr>
            </w:pPr>
            <w:r w:rsidRPr="009C0059">
              <w:rPr>
                <w:rFonts w:ascii="Century Gothic" w:hAnsi="Century Gothic"/>
                <w:sz w:val="22"/>
                <w:szCs w:val="22"/>
              </w:rPr>
              <w:t>6 months</w:t>
            </w:r>
          </w:p>
        </w:tc>
      </w:tr>
      <w:tr w:rsidR="0044518F" w14:paraId="2A75C32F" w14:textId="77777777" w:rsidTr="004B5E9E">
        <w:tc>
          <w:tcPr>
            <w:tcW w:w="1951" w:type="dxa"/>
          </w:tcPr>
          <w:p w14:paraId="647148A3" w14:textId="77777777" w:rsidR="00BC6160" w:rsidRPr="009C0059" w:rsidRDefault="00BC6160" w:rsidP="00F5570A">
            <w:pPr>
              <w:rPr>
                <w:rFonts w:ascii="Century Gothic" w:hAnsi="Century Gothic"/>
                <w:b/>
                <w:sz w:val="22"/>
                <w:szCs w:val="22"/>
              </w:rPr>
            </w:pPr>
            <w:r w:rsidRPr="009C0059">
              <w:rPr>
                <w:rFonts w:ascii="Century Gothic" w:hAnsi="Century Gothic"/>
                <w:b/>
                <w:sz w:val="22"/>
                <w:szCs w:val="22"/>
              </w:rPr>
              <w:t>Requirements / character traits</w:t>
            </w:r>
          </w:p>
        </w:tc>
        <w:tc>
          <w:tcPr>
            <w:tcW w:w="3544" w:type="dxa"/>
          </w:tcPr>
          <w:p w14:paraId="68FC733F" w14:textId="77777777" w:rsidR="00BC6160" w:rsidRPr="00CE1886" w:rsidRDefault="00BC6160" w:rsidP="00F5570A">
            <w:pPr>
              <w:rPr>
                <w:rFonts w:ascii="Century Gothic" w:hAnsi="Century Gothic"/>
                <w:b/>
                <w:sz w:val="22"/>
              </w:rPr>
            </w:pPr>
            <w:r w:rsidRPr="00CE1886">
              <w:rPr>
                <w:rFonts w:ascii="Century Gothic" w:hAnsi="Century Gothic"/>
                <w:b/>
                <w:sz w:val="22"/>
              </w:rPr>
              <w:t xml:space="preserve">Essential </w:t>
            </w:r>
          </w:p>
          <w:p w14:paraId="1308B7CB" w14:textId="754B7F64" w:rsidR="00BC6160" w:rsidRPr="00CE1886" w:rsidRDefault="00BC6160" w:rsidP="004B5E9E">
            <w:pPr>
              <w:pStyle w:val="ListParagraph"/>
              <w:numPr>
                <w:ilvl w:val="0"/>
                <w:numId w:val="8"/>
              </w:numPr>
              <w:ind w:left="461"/>
              <w:rPr>
                <w:rFonts w:ascii="Century Gothic" w:hAnsi="Century Gothic"/>
                <w:sz w:val="22"/>
                <w:szCs w:val="22"/>
              </w:rPr>
            </w:pPr>
            <w:r w:rsidRPr="00CE1886">
              <w:rPr>
                <w:rFonts w:ascii="Century Gothic" w:hAnsi="Century Gothic"/>
                <w:sz w:val="22"/>
              </w:rPr>
              <w:t>Creative and willing to share ideas</w:t>
            </w:r>
            <w:r w:rsidR="00314908">
              <w:rPr>
                <w:rFonts w:ascii="Century Gothic" w:hAnsi="Century Gothic"/>
                <w:sz w:val="22"/>
              </w:rPr>
              <w:t>.</w:t>
            </w:r>
          </w:p>
          <w:p w14:paraId="507FAFBA" w14:textId="3B42088E" w:rsidR="00BC6160" w:rsidRPr="00CE1886" w:rsidRDefault="00BC6160" w:rsidP="004B5E9E">
            <w:pPr>
              <w:pStyle w:val="ListParagraph"/>
              <w:numPr>
                <w:ilvl w:val="0"/>
                <w:numId w:val="8"/>
              </w:numPr>
              <w:ind w:left="461"/>
              <w:rPr>
                <w:rFonts w:ascii="Century Gothic" w:hAnsi="Century Gothic"/>
                <w:sz w:val="22"/>
                <w:szCs w:val="22"/>
              </w:rPr>
            </w:pPr>
            <w:r w:rsidRPr="00CE1886">
              <w:rPr>
                <w:rFonts w:ascii="Century Gothic" w:hAnsi="Century Gothic"/>
                <w:sz w:val="22"/>
              </w:rPr>
              <w:t xml:space="preserve">Willingness to learn </w:t>
            </w:r>
            <w:r w:rsidR="004B5E9E">
              <w:rPr>
                <w:rFonts w:ascii="Century Gothic" w:hAnsi="Century Gothic"/>
                <w:sz w:val="22"/>
              </w:rPr>
              <w:t>new skills.</w:t>
            </w:r>
          </w:p>
          <w:p w14:paraId="056E5863" w14:textId="1C326698" w:rsidR="00A50D53" w:rsidRDefault="004B5E9E" w:rsidP="004B5E9E">
            <w:pPr>
              <w:pStyle w:val="ListParagraph"/>
              <w:numPr>
                <w:ilvl w:val="0"/>
                <w:numId w:val="8"/>
              </w:numPr>
              <w:ind w:left="461"/>
              <w:rPr>
                <w:rFonts w:ascii="Century Gothic" w:hAnsi="Century Gothic"/>
                <w:sz w:val="22"/>
                <w:szCs w:val="22"/>
              </w:rPr>
            </w:pPr>
            <w:r>
              <w:rPr>
                <w:rFonts w:ascii="Century Gothic" w:hAnsi="Century Gothic"/>
                <w:sz w:val="22"/>
                <w:szCs w:val="22"/>
              </w:rPr>
              <w:t>Committed to attending a</w:t>
            </w:r>
            <w:r w:rsidR="00240EA6">
              <w:rPr>
                <w:rFonts w:ascii="Century Gothic" w:hAnsi="Century Gothic"/>
                <w:sz w:val="22"/>
                <w:szCs w:val="22"/>
              </w:rPr>
              <w:t>t least 4</w:t>
            </w:r>
            <w:bookmarkStart w:id="0" w:name="_GoBack"/>
            <w:bookmarkEnd w:id="0"/>
            <w:r>
              <w:rPr>
                <w:rFonts w:ascii="Century Gothic" w:hAnsi="Century Gothic"/>
                <w:sz w:val="22"/>
                <w:szCs w:val="22"/>
              </w:rPr>
              <w:t xml:space="preserve"> sessions.</w:t>
            </w:r>
          </w:p>
          <w:p w14:paraId="5321AD57" w14:textId="3E8D9DC8" w:rsidR="00240EA6" w:rsidRPr="00240EA6" w:rsidRDefault="00370DF0" w:rsidP="00240EA6">
            <w:pPr>
              <w:pStyle w:val="ListParagraph"/>
              <w:numPr>
                <w:ilvl w:val="0"/>
                <w:numId w:val="8"/>
              </w:numPr>
              <w:ind w:left="461"/>
              <w:rPr>
                <w:rFonts w:ascii="Century Gothic" w:hAnsi="Century Gothic"/>
                <w:sz w:val="22"/>
                <w:szCs w:val="22"/>
              </w:rPr>
            </w:pPr>
            <w:r>
              <w:rPr>
                <w:rFonts w:ascii="Century Gothic" w:hAnsi="Century Gothic"/>
                <w:sz w:val="22"/>
                <w:szCs w:val="22"/>
              </w:rPr>
              <w:t>Volunteers must be between the ages of 16 and 18 as of 1 July 2019.</w:t>
            </w:r>
          </w:p>
        </w:tc>
        <w:tc>
          <w:tcPr>
            <w:tcW w:w="3747" w:type="dxa"/>
          </w:tcPr>
          <w:p w14:paraId="4E03C762" w14:textId="77777777" w:rsidR="00BC6160" w:rsidRDefault="00BC6160" w:rsidP="00F5570A">
            <w:pPr>
              <w:rPr>
                <w:rFonts w:ascii="Century Gothic" w:hAnsi="Century Gothic"/>
                <w:b/>
                <w:sz w:val="22"/>
                <w:szCs w:val="22"/>
              </w:rPr>
            </w:pPr>
            <w:r w:rsidRPr="00CE1886">
              <w:rPr>
                <w:rFonts w:ascii="Century Gothic" w:hAnsi="Century Gothic"/>
                <w:b/>
                <w:sz w:val="22"/>
                <w:szCs w:val="22"/>
              </w:rPr>
              <w:t>Desirable</w:t>
            </w:r>
          </w:p>
          <w:p w14:paraId="223984A9" w14:textId="4253EC3B" w:rsidR="00BC6160" w:rsidRDefault="00314908" w:rsidP="00240EA6">
            <w:pPr>
              <w:pStyle w:val="ListParagraph"/>
              <w:numPr>
                <w:ilvl w:val="0"/>
                <w:numId w:val="9"/>
              </w:numPr>
              <w:rPr>
                <w:rFonts w:ascii="Century Gothic" w:hAnsi="Century Gothic"/>
                <w:sz w:val="22"/>
                <w:szCs w:val="22"/>
              </w:rPr>
            </w:pPr>
            <w:r>
              <w:rPr>
                <w:rFonts w:ascii="Century Gothic" w:hAnsi="Century Gothic"/>
                <w:sz w:val="22"/>
                <w:szCs w:val="22"/>
              </w:rPr>
              <w:t>A</w:t>
            </w:r>
            <w:r w:rsidR="004B5E9E">
              <w:rPr>
                <w:rFonts w:ascii="Century Gothic" w:hAnsi="Century Gothic"/>
                <w:sz w:val="22"/>
                <w:szCs w:val="22"/>
              </w:rPr>
              <w:t xml:space="preserve">n </w:t>
            </w:r>
            <w:r w:rsidR="00BC6160" w:rsidRPr="00CE1886">
              <w:rPr>
                <w:rFonts w:ascii="Century Gothic" w:hAnsi="Century Gothic"/>
                <w:sz w:val="22"/>
                <w:szCs w:val="22"/>
              </w:rPr>
              <w:t>understanding of the Kenley’s military and aviation history</w:t>
            </w:r>
            <w:r w:rsidR="00370DF0">
              <w:rPr>
                <w:rFonts w:ascii="Century Gothic" w:hAnsi="Century Gothic"/>
                <w:sz w:val="22"/>
                <w:szCs w:val="22"/>
              </w:rPr>
              <w:t>.</w:t>
            </w:r>
          </w:p>
          <w:p w14:paraId="256271C1" w14:textId="77777777" w:rsidR="00370DF0" w:rsidRDefault="00370DF0" w:rsidP="00240EA6">
            <w:pPr>
              <w:pStyle w:val="ListParagraph"/>
              <w:numPr>
                <w:ilvl w:val="0"/>
                <w:numId w:val="9"/>
              </w:numPr>
              <w:rPr>
                <w:rFonts w:ascii="Century Gothic" w:hAnsi="Century Gothic"/>
                <w:sz w:val="22"/>
                <w:szCs w:val="22"/>
              </w:rPr>
            </w:pPr>
            <w:r>
              <w:rPr>
                <w:rFonts w:ascii="Century Gothic" w:hAnsi="Century Gothic"/>
                <w:sz w:val="22"/>
                <w:szCs w:val="22"/>
              </w:rPr>
              <w:t>An interest in history, archaeology, journalism and/or publishing online content.</w:t>
            </w:r>
          </w:p>
          <w:p w14:paraId="112DF0A6" w14:textId="380E42A3" w:rsidR="00240EA6" w:rsidRPr="00240EA6" w:rsidRDefault="00240EA6" w:rsidP="00240EA6">
            <w:pPr>
              <w:pStyle w:val="ListParagraph"/>
              <w:numPr>
                <w:ilvl w:val="0"/>
                <w:numId w:val="9"/>
              </w:numPr>
              <w:rPr>
                <w:rFonts w:ascii="Century Gothic" w:hAnsi="Century Gothic"/>
                <w:sz w:val="22"/>
                <w:szCs w:val="22"/>
              </w:rPr>
            </w:pPr>
            <w:r>
              <w:rPr>
                <w:rFonts w:ascii="Century Gothic" w:hAnsi="Century Gothic"/>
                <w:sz w:val="22"/>
                <w:szCs w:val="22"/>
              </w:rPr>
              <w:t>Committed to attending all 6 sessions.</w:t>
            </w:r>
          </w:p>
        </w:tc>
      </w:tr>
      <w:tr w:rsidR="0044518F" w14:paraId="350ABBAD" w14:textId="77777777" w:rsidTr="00F5570A">
        <w:tc>
          <w:tcPr>
            <w:tcW w:w="1951" w:type="dxa"/>
          </w:tcPr>
          <w:p w14:paraId="02CDA25E" w14:textId="77777777" w:rsidR="00BC6160" w:rsidRPr="009C0059" w:rsidRDefault="00BC6160" w:rsidP="00F5570A">
            <w:pPr>
              <w:rPr>
                <w:rFonts w:ascii="Century Gothic" w:hAnsi="Century Gothic"/>
                <w:b/>
                <w:sz w:val="22"/>
                <w:szCs w:val="22"/>
              </w:rPr>
            </w:pPr>
            <w:r w:rsidRPr="009C0059">
              <w:rPr>
                <w:rFonts w:ascii="Century Gothic" w:hAnsi="Century Gothic"/>
                <w:b/>
                <w:sz w:val="22"/>
                <w:szCs w:val="22"/>
              </w:rPr>
              <w:t>Uniform / Training</w:t>
            </w:r>
          </w:p>
        </w:tc>
        <w:tc>
          <w:tcPr>
            <w:tcW w:w="7291" w:type="dxa"/>
            <w:gridSpan w:val="2"/>
          </w:tcPr>
          <w:p w14:paraId="25DA9DC8" w14:textId="77777777" w:rsidR="00BC6160" w:rsidRDefault="00BC6160" w:rsidP="00F5570A">
            <w:pPr>
              <w:pStyle w:val="ListParagraph"/>
              <w:numPr>
                <w:ilvl w:val="0"/>
                <w:numId w:val="7"/>
              </w:numPr>
              <w:rPr>
                <w:rFonts w:ascii="Century Gothic" w:hAnsi="Century Gothic"/>
                <w:sz w:val="22"/>
                <w:szCs w:val="22"/>
              </w:rPr>
            </w:pPr>
            <w:r>
              <w:rPr>
                <w:rFonts w:ascii="Century Gothic" w:hAnsi="Century Gothic"/>
                <w:sz w:val="22"/>
                <w:szCs w:val="22"/>
              </w:rPr>
              <w:t>No uniform or special clothing is required but the volunteer should dress appropriate for the activity</w:t>
            </w:r>
            <w:r w:rsidR="0044518F">
              <w:rPr>
                <w:rFonts w:ascii="Century Gothic" w:hAnsi="Century Gothic"/>
                <w:sz w:val="22"/>
                <w:szCs w:val="22"/>
              </w:rPr>
              <w:t xml:space="preserve"> (waterproof clothing/boots/fleece)</w:t>
            </w:r>
          </w:p>
          <w:p w14:paraId="4EE3CCE3" w14:textId="661242AE" w:rsidR="00BC6160" w:rsidRDefault="00910C38" w:rsidP="00F5570A">
            <w:pPr>
              <w:pStyle w:val="ListParagraph"/>
              <w:numPr>
                <w:ilvl w:val="0"/>
                <w:numId w:val="7"/>
              </w:numPr>
              <w:rPr>
                <w:rFonts w:ascii="Century Gothic" w:hAnsi="Century Gothic"/>
                <w:sz w:val="22"/>
                <w:szCs w:val="22"/>
              </w:rPr>
            </w:pPr>
            <w:r>
              <w:rPr>
                <w:rFonts w:ascii="Century Gothic" w:hAnsi="Century Gothic"/>
                <w:sz w:val="22"/>
                <w:szCs w:val="22"/>
              </w:rPr>
              <w:t>T</w:t>
            </w:r>
            <w:r w:rsidR="00BC6160">
              <w:rPr>
                <w:rFonts w:ascii="Century Gothic" w:hAnsi="Century Gothic"/>
                <w:sz w:val="22"/>
                <w:szCs w:val="22"/>
              </w:rPr>
              <w:t>raining will be provided</w:t>
            </w:r>
            <w:r w:rsidR="0044518F">
              <w:rPr>
                <w:rFonts w:ascii="Century Gothic" w:hAnsi="Century Gothic"/>
                <w:sz w:val="22"/>
                <w:szCs w:val="22"/>
              </w:rPr>
              <w:t xml:space="preserve"> </w:t>
            </w:r>
            <w:r>
              <w:rPr>
                <w:rFonts w:ascii="Century Gothic" w:hAnsi="Century Gothic"/>
                <w:sz w:val="22"/>
                <w:szCs w:val="22"/>
              </w:rPr>
              <w:t xml:space="preserve">by the Learning Officer and </w:t>
            </w:r>
            <w:r w:rsidR="004B5E9E">
              <w:rPr>
                <w:rFonts w:ascii="Century Gothic" w:hAnsi="Century Gothic"/>
                <w:sz w:val="22"/>
                <w:szCs w:val="22"/>
              </w:rPr>
              <w:t>all resources will be provided</w:t>
            </w:r>
          </w:p>
          <w:p w14:paraId="1437F908" w14:textId="7C632300" w:rsidR="00BC6160" w:rsidRDefault="00BC6160" w:rsidP="00F5570A">
            <w:pPr>
              <w:pStyle w:val="ListParagraph"/>
              <w:numPr>
                <w:ilvl w:val="0"/>
                <w:numId w:val="7"/>
              </w:numPr>
              <w:rPr>
                <w:rFonts w:ascii="Century Gothic" w:hAnsi="Century Gothic"/>
                <w:sz w:val="22"/>
                <w:szCs w:val="22"/>
              </w:rPr>
            </w:pPr>
            <w:r>
              <w:rPr>
                <w:rFonts w:ascii="Century Gothic" w:hAnsi="Century Gothic"/>
                <w:sz w:val="22"/>
                <w:szCs w:val="22"/>
              </w:rPr>
              <w:t>H</w:t>
            </w:r>
            <w:r w:rsidR="00314908">
              <w:rPr>
                <w:rFonts w:ascii="Century Gothic" w:hAnsi="Century Gothic"/>
                <w:sz w:val="22"/>
                <w:szCs w:val="22"/>
              </w:rPr>
              <w:t>ealth and Safety</w:t>
            </w:r>
            <w:r w:rsidR="004B5E9E">
              <w:rPr>
                <w:rFonts w:ascii="Century Gothic" w:hAnsi="Century Gothic"/>
                <w:sz w:val="22"/>
                <w:szCs w:val="22"/>
              </w:rPr>
              <w:t xml:space="preserve"> training and relevant briefings for each activity will be provided</w:t>
            </w:r>
          </w:p>
          <w:p w14:paraId="7D18A1F9" w14:textId="377E3B7A" w:rsidR="0044518F" w:rsidRPr="00314908" w:rsidRDefault="00370DF0" w:rsidP="004B5E9E">
            <w:pPr>
              <w:pStyle w:val="ListParagraph"/>
              <w:numPr>
                <w:ilvl w:val="0"/>
                <w:numId w:val="7"/>
              </w:numPr>
              <w:rPr>
                <w:rFonts w:ascii="Century Gothic" w:hAnsi="Century Gothic"/>
                <w:sz w:val="22"/>
                <w:szCs w:val="22"/>
              </w:rPr>
            </w:pPr>
            <w:r>
              <w:rPr>
                <w:rFonts w:ascii="Century Gothic" w:hAnsi="Century Gothic"/>
                <w:sz w:val="22"/>
                <w:szCs w:val="22"/>
              </w:rPr>
              <w:lastRenderedPageBreak/>
              <w:t>Refreshments such as tea, coffee, fruit squash and water will be provided. Volunteers are required to bring their own packed lunch and snacks.</w:t>
            </w:r>
          </w:p>
        </w:tc>
      </w:tr>
      <w:tr w:rsidR="0044518F" w14:paraId="1C916812" w14:textId="77777777" w:rsidTr="00F5570A">
        <w:tc>
          <w:tcPr>
            <w:tcW w:w="1951" w:type="dxa"/>
          </w:tcPr>
          <w:p w14:paraId="77CEBD2D" w14:textId="77777777" w:rsidR="00BC6160" w:rsidRPr="009C0059" w:rsidRDefault="00BC6160" w:rsidP="00F5570A">
            <w:pPr>
              <w:rPr>
                <w:rFonts w:ascii="Century Gothic" w:hAnsi="Century Gothic"/>
                <w:b/>
                <w:sz w:val="22"/>
                <w:szCs w:val="22"/>
              </w:rPr>
            </w:pPr>
            <w:r w:rsidRPr="009C0059">
              <w:rPr>
                <w:rFonts w:ascii="Century Gothic" w:hAnsi="Century Gothic"/>
                <w:b/>
                <w:sz w:val="22"/>
                <w:szCs w:val="22"/>
              </w:rPr>
              <w:lastRenderedPageBreak/>
              <w:t>Length of role</w:t>
            </w:r>
            <w:r>
              <w:rPr>
                <w:rFonts w:ascii="Century Gothic" w:hAnsi="Century Gothic"/>
                <w:b/>
                <w:sz w:val="22"/>
                <w:szCs w:val="22"/>
              </w:rPr>
              <w:t xml:space="preserve"> and work pattern</w:t>
            </w:r>
          </w:p>
        </w:tc>
        <w:tc>
          <w:tcPr>
            <w:tcW w:w="7291" w:type="dxa"/>
            <w:gridSpan w:val="2"/>
          </w:tcPr>
          <w:p w14:paraId="1C561313" w14:textId="77777777" w:rsidR="007B2B2F" w:rsidRDefault="00370DF0" w:rsidP="00F5570A">
            <w:pPr>
              <w:pStyle w:val="ListParagraph"/>
              <w:numPr>
                <w:ilvl w:val="0"/>
                <w:numId w:val="6"/>
              </w:numPr>
              <w:rPr>
                <w:rFonts w:ascii="Century Gothic" w:hAnsi="Century Gothic"/>
                <w:sz w:val="22"/>
                <w:szCs w:val="22"/>
              </w:rPr>
            </w:pPr>
            <w:r>
              <w:rPr>
                <w:rFonts w:ascii="Century Gothic" w:hAnsi="Century Gothic"/>
                <w:sz w:val="22"/>
                <w:szCs w:val="22"/>
              </w:rPr>
              <w:t>This programme will run one day a week (to be decided) for 6 weeks between 22 July and 31 August 2019</w:t>
            </w:r>
          </w:p>
          <w:p w14:paraId="750D5C0D" w14:textId="07BECF38" w:rsidR="00370DF0" w:rsidRPr="009C0059" w:rsidRDefault="00370DF0" w:rsidP="00F5570A">
            <w:pPr>
              <w:pStyle w:val="ListParagraph"/>
              <w:numPr>
                <w:ilvl w:val="0"/>
                <w:numId w:val="6"/>
              </w:numPr>
              <w:rPr>
                <w:rFonts w:ascii="Century Gothic" w:hAnsi="Century Gothic"/>
                <w:sz w:val="22"/>
                <w:szCs w:val="22"/>
              </w:rPr>
            </w:pPr>
            <w:r>
              <w:rPr>
                <w:rFonts w:ascii="Century Gothic" w:hAnsi="Century Gothic"/>
                <w:sz w:val="22"/>
                <w:szCs w:val="22"/>
              </w:rPr>
              <w:t>Each day will run from 10am until 3:30pm (subject to change)</w:t>
            </w:r>
          </w:p>
        </w:tc>
      </w:tr>
      <w:tr w:rsidR="0044518F" w14:paraId="5128E0DB" w14:textId="77777777" w:rsidTr="00BC6160">
        <w:trPr>
          <w:trHeight w:val="425"/>
        </w:trPr>
        <w:tc>
          <w:tcPr>
            <w:tcW w:w="1951" w:type="dxa"/>
          </w:tcPr>
          <w:p w14:paraId="11522C12" w14:textId="77777777" w:rsidR="00BC6160" w:rsidRPr="009C0059" w:rsidRDefault="00BC6160" w:rsidP="00F5570A">
            <w:pPr>
              <w:rPr>
                <w:rFonts w:ascii="Century Gothic" w:hAnsi="Century Gothic"/>
                <w:b/>
                <w:sz w:val="22"/>
                <w:szCs w:val="22"/>
              </w:rPr>
            </w:pPr>
            <w:r w:rsidRPr="009C0059">
              <w:rPr>
                <w:rFonts w:ascii="Century Gothic" w:hAnsi="Century Gothic"/>
                <w:b/>
                <w:sz w:val="22"/>
                <w:szCs w:val="22"/>
              </w:rPr>
              <w:t>Location</w:t>
            </w:r>
          </w:p>
        </w:tc>
        <w:tc>
          <w:tcPr>
            <w:tcW w:w="7291" w:type="dxa"/>
            <w:gridSpan w:val="2"/>
          </w:tcPr>
          <w:p w14:paraId="1871647D" w14:textId="4F92219E" w:rsidR="00BC6160" w:rsidRPr="009C0059" w:rsidRDefault="00370DF0" w:rsidP="00F5570A">
            <w:pPr>
              <w:pStyle w:val="ListParagraph"/>
              <w:numPr>
                <w:ilvl w:val="0"/>
                <w:numId w:val="5"/>
              </w:numPr>
              <w:rPr>
                <w:rFonts w:ascii="Century Gothic" w:hAnsi="Century Gothic"/>
                <w:sz w:val="22"/>
                <w:szCs w:val="22"/>
              </w:rPr>
            </w:pPr>
            <w:r>
              <w:rPr>
                <w:rFonts w:ascii="Century Gothic" w:hAnsi="Century Gothic"/>
                <w:sz w:val="22"/>
                <w:szCs w:val="22"/>
              </w:rPr>
              <w:t>Kenley Airfield</w:t>
            </w:r>
            <w:r w:rsidR="0021160C">
              <w:rPr>
                <w:rFonts w:ascii="Century Gothic" w:hAnsi="Century Gothic"/>
                <w:sz w:val="22"/>
                <w:szCs w:val="22"/>
              </w:rPr>
              <w:t>/Merlewood Volunteer Hub</w:t>
            </w:r>
          </w:p>
        </w:tc>
      </w:tr>
      <w:tr w:rsidR="0044518F" w14:paraId="3090B324" w14:textId="77777777" w:rsidTr="00F5570A">
        <w:trPr>
          <w:trHeight w:val="547"/>
        </w:trPr>
        <w:tc>
          <w:tcPr>
            <w:tcW w:w="1951" w:type="dxa"/>
          </w:tcPr>
          <w:p w14:paraId="28471C68" w14:textId="77777777" w:rsidR="00BC6160" w:rsidRPr="009C0059" w:rsidRDefault="00BC6160" w:rsidP="00F5570A">
            <w:pPr>
              <w:rPr>
                <w:rFonts w:ascii="Century Gothic" w:hAnsi="Century Gothic"/>
                <w:b/>
                <w:sz w:val="22"/>
                <w:szCs w:val="22"/>
              </w:rPr>
            </w:pPr>
            <w:r w:rsidRPr="009C0059">
              <w:rPr>
                <w:rFonts w:ascii="Century Gothic" w:hAnsi="Century Gothic"/>
                <w:b/>
                <w:sz w:val="22"/>
                <w:szCs w:val="22"/>
              </w:rPr>
              <w:t>Special Requirements</w:t>
            </w:r>
          </w:p>
        </w:tc>
        <w:tc>
          <w:tcPr>
            <w:tcW w:w="7291" w:type="dxa"/>
            <w:gridSpan w:val="2"/>
          </w:tcPr>
          <w:p w14:paraId="0CF6EB24" w14:textId="77777777" w:rsidR="00314908" w:rsidRDefault="00314908" w:rsidP="00314908">
            <w:pPr>
              <w:pStyle w:val="ListParagraph"/>
              <w:numPr>
                <w:ilvl w:val="0"/>
                <w:numId w:val="5"/>
              </w:numPr>
              <w:rPr>
                <w:rFonts w:ascii="Century Gothic" w:hAnsi="Century Gothic"/>
                <w:sz w:val="22"/>
                <w:szCs w:val="22"/>
              </w:rPr>
            </w:pPr>
            <w:r>
              <w:rPr>
                <w:rFonts w:ascii="Century Gothic" w:hAnsi="Century Gothic"/>
                <w:sz w:val="22"/>
                <w:szCs w:val="22"/>
              </w:rPr>
              <w:t>Parental Consent</w:t>
            </w:r>
          </w:p>
          <w:p w14:paraId="4B199C5F" w14:textId="6307B7CA" w:rsidR="00314908" w:rsidRPr="00314908" w:rsidRDefault="00314908" w:rsidP="00314908">
            <w:pPr>
              <w:pStyle w:val="ListParagraph"/>
              <w:numPr>
                <w:ilvl w:val="0"/>
                <w:numId w:val="5"/>
              </w:numPr>
              <w:rPr>
                <w:rFonts w:ascii="Century Gothic" w:hAnsi="Century Gothic"/>
                <w:sz w:val="22"/>
                <w:szCs w:val="22"/>
              </w:rPr>
            </w:pPr>
            <w:r>
              <w:rPr>
                <w:rFonts w:ascii="Century Gothic" w:hAnsi="Century Gothic"/>
                <w:sz w:val="22"/>
                <w:szCs w:val="22"/>
              </w:rPr>
              <w:t>Regular one-to-one catch up sessions</w:t>
            </w:r>
          </w:p>
        </w:tc>
      </w:tr>
    </w:tbl>
    <w:p w14:paraId="3A35429F" w14:textId="77777777" w:rsidR="00BC6160" w:rsidRPr="00974E96" w:rsidRDefault="00BC6160" w:rsidP="00974E96">
      <w:pPr>
        <w:rPr>
          <w:rFonts w:ascii="Century Gothic" w:hAnsi="Century Gothic"/>
          <w:sz w:val="22"/>
          <w:szCs w:val="22"/>
        </w:rPr>
      </w:pPr>
    </w:p>
    <w:sectPr w:rsidR="00BC6160" w:rsidRPr="00974E96">
      <w:headerReference w:type="default" r:id="rId7"/>
      <w:footerReference w:type="default" r:id="rId8"/>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CC3AF" w14:textId="77777777" w:rsidR="00974E96" w:rsidRDefault="00974E96" w:rsidP="0030090A">
      <w:r>
        <w:separator/>
      </w:r>
    </w:p>
  </w:endnote>
  <w:endnote w:type="continuationSeparator" w:id="0">
    <w:p w14:paraId="42B0B611" w14:textId="77777777" w:rsidR="00974E96" w:rsidRDefault="00974E96" w:rsidP="00300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5B09" w14:textId="77777777" w:rsidR="00AD1A98" w:rsidRDefault="00F62B8C">
    <w:pPr>
      <w:pStyle w:val="Footer"/>
    </w:pPr>
    <w:r>
      <w:rPr>
        <w:noProof/>
      </w:rPr>
      <w:drawing>
        <wp:anchor distT="0" distB="0" distL="114300" distR="114300" simplePos="0" relativeHeight="251661312" behindDoc="0" locked="0" layoutInCell="1" allowOverlap="1" wp14:anchorId="2D121B41" wp14:editId="2AAC669B">
          <wp:simplePos x="0" y="0"/>
          <wp:positionH relativeFrom="column">
            <wp:posOffset>-146050</wp:posOffset>
          </wp:positionH>
          <wp:positionV relativeFrom="paragraph">
            <wp:posOffset>-41275</wp:posOffset>
          </wp:positionV>
          <wp:extent cx="2477135" cy="447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landscape_pant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7135" cy="447040"/>
                  </a:xfrm>
                  <a:prstGeom prst="rect">
                    <a:avLst/>
                  </a:prstGeom>
                </pic:spPr>
              </pic:pic>
            </a:graphicData>
          </a:graphic>
          <wp14:sizeRelH relativeFrom="page">
            <wp14:pctWidth>0</wp14:pctWidth>
          </wp14:sizeRelH>
          <wp14:sizeRelV relativeFrom="page">
            <wp14:pctHeight>0</wp14:pctHeight>
          </wp14:sizeRelV>
        </wp:anchor>
      </w:drawing>
    </w:r>
  </w:p>
  <w:p w14:paraId="3AC26912" w14:textId="77777777" w:rsidR="00AD1A98" w:rsidRDefault="00AD1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99FBC" w14:textId="77777777" w:rsidR="00974E96" w:rsidRDefault="00974E96" w:rsidP="0030090A">
      <w:r>
        <w:separator/>
      </w:r>
    </w:p>
  </w:footnote>
  <w:footnote w:type="continuationSeparator" w:id="0">
    <w:p w14:paraId="2B6A6845" w14:textId="77777777" w:rsidR="00974E96" w:rsidRDefault="00974E96" w:rsidP="00300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6DB81" w14:textId="77777777" w:rsidR="00974E96" w:rsidRDefault="00974E96">
    <w:pPr>
      <w:pStyle w:val="Header"/>
    </w:pPr>
  </w:p>
  <w:p w14:paraId="118FBCF5" w14:textId="77777777" w:rsidR="00F62B8C" w:rsidRDefault="00F62B8C" w:rsidP="00F62B8C">
    <w:pPr>
      <w:pStyle w:val="Header"/>
    </w:pPr>
    <w:r>
      <w:rPr>
        <w:noProof/>
      </w:rPr>
      <w:drawing>
        <wp:anchor distT="0" distB="0" distL="114300" distR="114300" simplePos="0" relativeHeight="251665408" behindDoc="0" locked="0" layoutInCell="1" allowOverlap="1" wp14:anchorId="2DFBB97A" wp14:editId="2D0753A4">
          <wp:simplePos x="0" y="0"/>
          <wp:positionH relativeFrom="column">
            <wp:posOffset>4572000</wp:posOffset>
          </wp:positionH>
          <wp:positionV relativeFrom="paragraph">
            <wp:posOffset>116840</wp:posOffset>
          </wp:positionV>
          <wp:extent cx="1269365" cy="754380"/>
          <wp:effectExtent l="0" t="0" r="698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ley logo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9365" cy="7543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0" locked="0" layoutInCell="1" allowOverlap="1" wp14:anchorId="0D2077A6" wp14:editId="319AD035">
          <wp:simplePos x="0" y="0"/>
          <wp:positionH relativeFrom="column">
            <wp:posOffset>-139065</wp:posOffset>
          </wp:positionH>
          <wp:positionV relativeFrom="paragraph">
            <wp:posOffset>31115</wp:posOffset>
          </wp:positionV>
          <wp:extent cx="637540" cy="892810"/>
          <wp:effectExtent l="0" t="0" r="0" b="2540"/>
          <wp:wrapNone/>
          <wp:docPr id="4" name="Picture 4" descr="20COL_LOGO_2COL_BLK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COL_LOGO_2COL_BLK_CMYK_H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4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B323DE0" wp14:editId="717C6BD3">
          <wp:simplePos x="0" y="0"/>
          <wp:positionH relativeFrom="column">
            <wp:posOffset>785495</wp:posOffset>
          </wp:positionH>
          <wp:positionV relativeFrom="paragraph">
            <wp:posOffset>116840</wp:posOffset>
          </wp:positionV>
          <wp:extent cx="1668780" cy="530225"/>
          <wp:effectExtent l="0" t="0" r="762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logo_web-500px.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68780" cy="530225"/>
                  </a:xfrm>
                  <a:prstGeom prst="rect">
                    <a:avLst/>
                  </a:prstGeom>
                </pic:spPr>
              </pic:pic>
            </a:graphicData>
          </a:graphic>
          <wp14:sizeRelH relativeFrom="page">
            <wp14:pctWidth>0</wp14:pctWidth>
          </wp14:sizeRelH>
          <wp14:sizeRelV relativeFrom="page">
            <wp14:pctHeight>0</wp14:pctHeight>
          </wp14:sizeRelV>
        </wp:anchor>
      </w:drawing>
    </w:r>
  </w:p>
  <w:p w14:paraId="5250B55B" w14:textId="77777777" w:rsidR="00F62B8C" w:rsidRDefault="00F62B8C" w:rsidP="00F62B8C">
    <w:pPr>
      <w:pStyle w:val="Header"/>
    </w:pPr>
    <w:r>
      <w:rPr>
        <w:noProof/>
      </w:rPr>
      <w:drawing>
        <wp:anchor distT="0" distB="0" distL="114300" distR="114300" simplePos="0" relativeHeight="251666432" behindDoc="0" locked="0" layoutInCell="1" allowOverlap="1" wp14:anchorId="4D41795C" wp14:editId="63D99410">
          <wp:simplePos x="0" y="0"/>
          <wp:positionH relativeFrom="column">
            <wp:posOffset>2720975</wp:posOffset>
          </wp:positionH>
          <wp:positionV relativeFrom="paragraph">
            <wp:posOffset>45085</wp:posOffset>
          </wp:positionV>
          <wp:extent cx="1557655" cy="4572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G PNG.png"/>
                  <pic:cNvPicPr/>
                </pic:nvPicPr>
                <pic:blipFill>
                  <a:blip r:embed="rId4">
                    <a:extLst>
                      <a:ext uri="{28A0092B-C50C-407E-A947-70E740481C1C}">
                        <a14:useLocalDpi xmlns:a14="http://schemas.microsoft.com/office/drawing/2010/main" val="0"/>
                      </a:ext>
                    </a:extLst>
                  </a:blip>
                  <a:stretch>
                    <a:fillRect/>
                  </a:stretch>
                </pic:blipFill>
                <pic:spPr>
                  <a:xfrm>
                    <a:off x="0" y="0"/>
                    <a:ext cx="1557655" cy="457200"/>
                  </a:xfrm>
                  <a:prstGeom prst="rect">
                    <a:avLst/>
                  </a:prstGeom>
                </pic:spPr>
              </pic:pic>
            </a:graphicData>
          </a:graphic>
          <wp14:sizeRelH relativeFrom="page">
            <wp14:pctWidth>0</wp14:pctWidth>
          </wp14:sizeRelH>
          <wp14:sizeRelV relativeFrom="page">
            <wp14:pctHeight>0</wp14:pctHeight>
          </wp14:sizeRelV>
        </wp:anchor>
      </w:drawing>
    </w:r>
  </w:p>
  <w:p w14:paraId="7D4A404B" w14:textId="77777777" w:rsidR="00974E96" w:rsidRDefault="00974E96" w:rsidP="00F62B8C">
    <w:pPr>
      <w:pStyle w:val="Header"/>
    </w:pPr>
  </w:p>
  <w:p w14:paraId="24916E17" w14:textId="77777777" w:rsidR="00974E96" w:rsidRDefault="00974E96">
    <w:pPr>
      <w:pStyle w:val="Header"/>
    </w:pPr>
  </w:p>
  <w:p w14:paraId="7A39311C" w14:textId="77777777" w:rsidR="00F62B8C" w:rsidRDefault="00F62B8C">
    <w:pPr>
      <w:pStyle w:val="Header"/>
    </w:pPr>
  </w:p>
  <w:p w14:paraId="7F1DE752" w14:textId="77777777" w:rsidR="00F62B8C" w:rsidRDefault="00F62B8C">
    <w:pPr>
      <w:pStyle w:val="Header"/>
    </w:pPr>
  </w:p>
  <w:p w14:paraId="39402136" w14:textId="77777777" w:rsidR="00F62B8C" w:rsidRDefault="00F62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2ED6"/>
    <w:multiLevelType w:val="hybridMultilevel"/>
    <w:tmpl w:val="0BC4B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22C3E"/>
    <w:multiLevelType w:val="hybridMultilevel"/>
    <w:tmpl w:val="ED768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16081"/>
    <w:multiLevelType w:val="hybridMultilevel"/>
    <w:tmpl w:val="EBFE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B2A3E"/>
    <w:multiLevelType w:val="hybridMultilevel"/>
    <w:tmpl w:val="2E68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B262FA"/>
    <w:multiLevelType w:val="hybridMultilevel"/>
    <w:tmpl w:val="BD223804"/>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5" w15:restartNumberingAfterBreak="0">
    <w:nsid w:val="4B245D8D"/>
    <w:multiLevelType w:val="hybridMultilevel"/>
    <w:tmpl w:val="7640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203AF"/>
    <w:multiLevelType w:val="hybridMultilevel"/>
    <w:tmpl w:val="05444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B946D0"/>
    <w:multiLevelType w:val="hybridMultilevel"/>
    <w:tmpl w:val="A59A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7C6162"/>
    <w:multiLevelType w:val="hybridMultilevel"/>
    <w:tmpl w:val="432E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17F1C"/>
    <w:multiLevelType w:val="hybridMultilevel"/>
    <w:tmpl w:val="2F48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33DED"/>
    <w:multiLevelType w:val="hybridMultilevel"/>
    <w:tmpl w:val="DF30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F53841"/>
    <w:multiLevelType w:val="hybridMultilevel"/>
    <w:tmpl w:val="9D5C64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F151544"/>
    <w:multiLevelType w:val="hybridMultilevel"/>
    <w:tmpl w:val="90CA0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8"/>
  </w:num>
  <w:num w:numId="5">
    <w:abstractNumId w:val="2"/>
  </w:num>
  <w:num w:numId="6">
    <w:abstractNumId w:val="7"/>
  </w:num>
  <w:num w:numId="7">
    <w:abstractNumId w:val="5"/>
  </w:num>
  <w:num w:numId="8">
    <w:abstractNumId w:val="9"/>
  </w:num>
  <w:num w:numId="9">
    <w:abstractNumId w:val="10"/>
  </w:num>
  <w:num w:numId="10">
    <w:abstractNumId w:val="0"/>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090A"/>
    <w:rsid w:val="000E10BB"/>
    <w:rsid w:val="001A4A67"/>
    <w:rsid w:val="0021160C"/>
    <w:rsid w:val="00240EA6"/>
    <w:rsid w:val="002A4347"/>
    <w:rsid w:val="002F5274"/>
    <w:rsid w:val="0030090A"/>
    <w:rsid w:val="00314908"/>
    <w:rsid w:val="00370DF0"/>
    <w:rsid w:val="0044518F"/>
    <w:rsid w:val="004B5E9E"/>
    <w:rsid w:val="00512956"/>
    <w:rsid w:val="005A0714"/>
    <w:rsid w:val="005E1D22"/>
    <w:rsid w:val="0060082F"/>
    <w:rsid w:val="00682AD4"/>
    <w:rsid w:val="006E3AA3"/>
    <w:rsid w:val="00733463"/>
    <w:rsid w:val="007B2B2F"/>
    <w:rsid w:val="00837E82"/>
    <w:rsid w:val="008434CE"/>
    <w:rsid w:val="00910C38"/>
    <w:rsid w:val="00974E96"/>
    <w:rsid w:val="009E5FC2"/>
    <w:rsid w:val="00A50D53"/>
    <w:rsid w:val="00A72211"/>
    <w:rsid w:val="00AD1A98"/>
    <w:rsid w:val="00B25485"/>
    <w:rsid w:val="00B534BD"/>
    <w:rsid w:val="00BC42E3"/>
    <w:rsid w:val="00BC6160"/>
    <w:rsid w:val="00C54718"/>
    <w:rsid w:val="00C85017"/>
    <w:rsid w:val="00CD24EE"/>
    <w:rsid w:val="00CE1A51"/>
    <w:rsid w:val="00D768CF"/>
    <w:rsid w:val="00EE7771"/>
    <w:rsid w:val="00F62B8C"/>
    <w:rsid w:val="00FA55B0"/>
    <w:rsid w:val="00FD4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FED75BC"/>
  <w15:docId w15:val="{02B6210A-6DD6-4FD3-A70F-A28D679F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00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0090A"/>
    <w:pPr>
      <w:tabs>
        <w:tab w:val="center" w:pos="4513"/>
        <w:tab w:val="right" w:pos="9026"/>
      </w:tabs>
    </w:pPr>
  </w:style>
  <w:style w:type="character" w:customStyle="1" w:styleId="HeaderChar">
    <w:name w:val="Header Char"/>
    <w:basedOn w:val="DefaultParagraphFont"/>
    <w:link w:val="Header"/>
    <w:rsid w:val="0030090A"/>
  </w:style>
  <w:style w:type="paragraph" w:styleId="Footer">
    <w:name w:val="footer"/>
    <w:basedOn w:val="Normal"/>
    <w:link w:val="FooterChar"/>
    <w:uiPriority w:val="99"/>
    <w:rsid w:val="0030090A"/>
    <w:pPr>
      <w:tabs>
        <w:tab w:val="center" w:pos="4513"/>
        <w:tab w:val="right" w:pos="9026"/>
      </w:tabs>
    </w:pPr>
  </w:style>
  <w:style w:type="character" w:customStyle="1" w:styleId="FooterChar">
    <w:name w:val="Footer Char"/>
    <w:basedOn w:val="DefaultParagraphFont"/>
    <w:link w:val="Footer"/>
    <w:uiPriority w:val="99"/>
    <w:rsid w:val="0030090A"/>
  </w:style>
  <w:style w:type="paragraph" w:styleId="BalloonText">
    <w:name w:val="Balloon Text"/>
    <w:basedOn w:val="Normal"/>
    <w:link w:val="BalloonTextChar"/>
    <w:rsid w:val="00B534BD"/>
    <w:rPr>
      <w:rFonts w:ascii="Tahoma" w:hAnsi="Tahoma" w:cs="Tahoma"/>
      <w:sz w:val="16"/>
      <w:szCs w:val="16"/>
    </w:rPr>
  </w:style>
  <w:style w:type="character" w:customStyle="1" w:styleId="BalloonTextChar">
    <w:name w:val="Balloon Text Char"/>
    <w:basedOn w:val="DefaultParagraphFont"/>
    <w:link w:val="BalloonText"/>
    <w:rsid w:val="00B534BD"/>
    <w:rPr>
      <w:rFonts w:ascii="Tahoma" w:hAnsi="Tahoma" w:cs="Tahoma"/>
      <w:sz w:val="16"/>
      <w:szCs w:val="16"/>
    </w:rPr>
  </w:style>
  <w:style w:type="paragraph" w:styleId="ListParagraph">
    <w:name w:val="List Paragraph"/>
    <w:basedOn w:val="Normal"/>
    <w:uiPriority w:val="34"/>
    <w:qFormat/>
    <w:rsid w:val="00BC61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London</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SarahNB</dc:creator>
  <cp:lastModifiedBy>Islin, Charlotte</cp:lastModifiedBy>
  <cp:revision>5</cp:revision>
  <cp:lastPrinted>2016-06-15T14:42:00Z</cp:lastPrinted>
  <dcterms:created xsi:type="dcterms:W3CDTF">2019-02-22T12:23:00Z</dcterms:created>
  <dcterms:modified xsi:type="dcterms:W3CDTF">2019-03-08T08:20:00Z</dcterms:modified>
</cp:coreProperties>
</file>